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46" w:rsidRDefault="00C10E46" w:rsidP="00C10E46">
      <w:pPr>
        <w:ind w:left="2160" w:firstLine="72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-466725</wp:posOffset>
            </wp:positionV>
            <wp:extent cx="1304925" cy="1670685"/>
            <wp:effectExtent l="19050" t="0" r="9525" b="0"/>
            <wp:wrapTight wrapText="bothSides">
              <wp:wrapPolygon edited="0">
                <wp:start x="-315" y="0"/>
                <wp:lineTo x="-315" y="21428"/>
                <wp:lineTo x="21758" y="21428"/>
                <wp:lineTo x="21758" y="0"/>
                <wp:lineTo x="-315" y="0"/>
              </wp:wrapPolygon>
            </wp:wrapTight>
            <wp:docPr id="2" name="Picture 2" descr="School Logo 2014-15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Logo 2014-15_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7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8</w:t>
      </w:r>
      <w:r w:rsidRPr="004C5D6A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Grade</w:t>
      </w:r>
    </w:p>
    <w:p w:rsidR="00C10E46" w:rsidRDefault="00C10E46" w:rsidP="00C10E46">
      <w:pPr>
        <w:ind w:left="2160" w:firstLine="720"/>
        <w:jc w:val="center"/>
      </w:pPr>
      <w:r>
        <w:rPr>
          <w:noProof/>
        </w:rPr>
        <w:t xml:space="preserve"> </w:t>
      </w:r>
      <w:r>
        <w:rPr>
          <w:b/>
          <w:sz w:val="28"/>
          <w:szCs w:val="28"/>
        </w:rPr>
        <w:t>2015-2016</w:t>
      </w:r>
      <w:r>
        <w:rPr>
          <w:b/>
          <w:sz w:val="28"/>
          <w:szCs w:val="28"/>
        </w:rPr>
        <w:br/>
        <w:t xml:space="preserve">           Classroom Discipline Plan                    </w:t>
      </w:r>
    </w:p>
    <w:p w:rsidR="00C10E46" w:rsidRDefault="00C10E46" w:rsidP="00C10E46"/>
    <w:p w:rsidR="00C10E46" w:rsidRDefault="00C10E46" w:rsidP="00C10E46"/>
    <w:p w:rsidR="00C10E46" w:rsidRDefault="00C10E46" w:rsidP="00C10E46"/>
    <w:p w:rsidR="00C10E46" w:rsidRDefault="00C10E46" w:rsidP="00C10E46"/>
    <w:p w:rsidR="00C10E46" w:rsidRDefault="00C10E46" w:rsidP="00C10E46"/>
    <w:p w:rsidR="00C10E46" w:rsidRPr="00F86087" w:rsidRDefault="00C10E46" w:rsidP="00C10E46">
      <w:r w:rsidRPr="00F86087">
        <w:t xml:space="preserve">The faculty and staff, as well as the younger students, look to you as leaders.  With that increased responsibility, there is also an increase of expectations. </w:t>
      </w:r>
      <w:r w:rsidRPr="00B83BB8">
        <w:rPr>
          <w:i/>
        </w:rPr>
        <w:t>Luke 12:48 “</w:t>
      </w:r>
      <w:r w:rsidRPr="00B83BB8">
        <w:rPr>
          <w:i/>
          <w:color w:val="000000"/>
          <w:shd w:val="clear" w:color="auto" w:fill="FFFFFF"/>
        </w:rPr>
        <w:t>From everyone who</w:t>
      </w:r>
      <w:r w:rsidRPr="00B83BB8">
        <w:rPr>
          <w:rStyle w:val="apple-converted-space"/>
          <w:i/>
          <w:color w:val="000000"/>
          <w:shd w:val="clear" w:color="auto" w:fill="FFFFFF"/>
        </w:rPr>
        <w:t> </w:t>
      </w:r>
      <w:r w:rsidRPr="00B83BB8">
        <w:rPr>
          <w:b/>
          <w:bCs/>
          <w:i/>
          <w:color w:val="000000"/>
          <w:shd w:val="clear" w:color="auto" w:fill="FFFFFF"/>
        </w:rPr>
        <w:t>has</w:t>
      </w:r>
      <w:r w:rsidRPr="00B83BB8">
        <w:rPr>
          <w:rStyle w:val="apple-converted-space"/>
          <w:i/>
          <w:color w:val="000000"/>
          <w:shd w:val="clear" w:color="auto" w:fill="FFFFFF"/>
        </w:rPr>
        <w:t> </w:t>
      </w:r>
      <w:r w:rsidRPr="00B83BB8">
        <w:rPr>
          <w:b/>
          <w:bCs/>
          <w:i/>
          <w:color w:val="000000"/>
          <w:shd w:val="clear" w:color="auto" w:fill="FFFFFF"/>
        </w:rPr>
        <w:t>been</w:t>
      </w:r>
      <w:r w:rsidRPr="00B83BB8">
        <w:rPr>
          <w:rStyle w:val="apple-converted-space"/>
          <w:i/>
          <w:color w:val="000000"/>
          <w:shd w:val="clear" w:color="auto" w:fill="FFFFFF"/>
        </w:rPr>
        <w:t> </w:t>
      </w:r>
      <w:r w:rsidRPr="00B83BB8">
        <w:rPr>
          <w:b/>
          <w:bCs/>
          <w:i/>
          <w:color w:val="000000"/>
          <w:shd w:val="clear" w:color="auto" w:fill="FFFFFF"/>
        </w:rPr>
        <w:t>given</w:t>
      </w:r>
      <w:r w:rsidRPr="00B83BB8">
        <w:rPr>
          <w:rStyle w:val="apple-converted-space"/>
          <w:i/>
          <w:color w:val="000000"/>
          <w:shd w:val="clear" w:color="auto" w:fill="FFFFFF"/>
        </w:rPr>
        <w:t> </w:t>
      </w:r>
      <w:r w:rsidRPr="00B83BB8">
        <w:rPr>
          <w:b/>
          <w:bCs/>
          <w:i/>
          <w:color w:val="000000"/>
          <w:shd w:val="clear" w:color="auto" w:fill="FFFFFF"/>
        </w:rPr>
        <w:t>much</w:t>
      </w:r>
      <w:r w:rsidRPr="00B83BB8">
        <w:rPr>
          <w:i/>
          <w:color w:val="000000"/>
          <w:shd w:val="clear" w:color="auto" w:fill="FFFFFF"/>
        </w:rPr>
        <w:t>,</w:t>
      </w:r>
      <w:r w:rsidRPr="00B83BB8">
        <w:rPr>
          <w:rStyle w:val="apple-converted-space"/>
          <w:i/>
          <w:color w:val="000000"/>
          <w:shd w:val="clear" w:color="auto" w:fill="FFFFFF"/>
        </w:rPr>
        <w:t> </w:t>
      </w:r>
      <w:r w:rsidRPr="00B83BB8">
        <w:rPr>
          <w:b/>
          <w:bCs/>
          <w:i/>
          <w:color w:val="000000"/>
          <w:shd w:val="clear" w:color="auto" w:fill="FFFFFF"/>
        </w:rPr>
        <w:t xml:space="preserve">much </w:t>
      </w:r>
      <w:r w:rsidRPr="00B83BB8">
        <w:rPr>
          <w:i/>
          <w:color w:val="000000"/>
          <w:shd w:val="clear" w:color="auto" w:fill="FFFFFF"/>
        </w:rPr>
        <w:t>will be demanded; and from the one who</w:t>
      </w:r>
      <w:r w:rsidRPr="00B83BB8">
        <w:rPr>
          <w:rStyle w:val="apple-converted-space"/>
          <w:i/>
          <w:color w:val="000000"/>
          <w:shd w:val="clear" w:color="auto" w:fill="FFFFFF"/>
        </w:rPr>
        <w:t> </w:t>
      </w:r>
      <w:r w:rsidRPr="00B83BB8">
        <w:rPr>
          <w:b/>
          <w:bCs/>
          <w:i/>
          <w:color w:val="000000"/>
          <w:shd w:val="clear" w:color="auto" w:fill="FFFFFF"/>
        </w:rPr>
        <w:t>has</w:t>
      </w:r>
      <w:r w:rsidRPr="00B83BB8">
        <w:rPr>
          <w:rStyle w:val="apple-converted-space"/>
          <w:i/>
          <w:color w:val="000000"/>
          <w:shd w:val="clear" w:color="auto" w:fill="FFFFFF"/>
        </w:rPr>
        <w:t> </w:t>
      </w:r>
      <w:r w:rsidRPr="00B83BB8">
        <w:rPr>
          <w:b/>
          <w:bCs/>
          <w:i/>
          <w:color w:val="000000"/>
          <w:shd w:val="clear" w:color="auto" w:fill="FFFFFF"/>
        </w:rPr>
        <w:t xml:space="preserve">been </w:t>
      </w:r>
      <w:r w:rsidRPr="00B83BB8">
        <w:rPr>
          <w:i/>
          <w:color w:val="000000"/>
          <w:shd w:val="clear" w:color="auto" w:fill="FFFFFF"/>
        </w:rPr>
        <w:t>entrusted</w:t>
      </w:r>
      <w:r w:rsidRPr="00B83BB8">
        <w:rPr>
          <w:color w:val="000000"/>
          <w:shd w:val="clear" w:color="auto" w:fill="FFFFFF"/>
        </w:rPr>
        <w:t xml:space="preserve"> </w:t>
      </w:r>
      <w:r w:rsidRPr="00B83BB8">
        <w:rPr>
          <w:i/>
          <w:color w:val="000000"/>
          <w:shd w:val="clear" w:color="auto" w:fill="FFFFFF"/>
        </w:rPr>
        <w:t>with</w:t>
      </w:r>
      <w:r w:rsidRPr="00B83BB8">
        <w:rPr>
          <w:rStyle w:val="apple-converted-space"/>
          <w:i/>
          <w:color w:val="000000"/>
          <w:shd w:val="clear" w:color="auto" w:fill="FFFFFF"/>
        </w:rPr>
        <w:t> </w:t>
      </w:r>
      <w:r w:rsidRPr="00B83BB8">
        <w:rPr>
          <w:b/>
          <w:bCs/>
          <w:i/>
          <w:color w:val="000000"/>
          <w:shd w:val="clear" w:color="auto" w:fill="FFFFFF"/>
        </w:rPr>
        <w:t>much</w:t>
      </w:r>
      <w:r w:rsidRPr="00B83BB8">
        <w:rPr>
          <w:i/>
          <w:color w:val="000000"/>
          <w:shd w:val="clear" w:color="auto" w:fill="FFFFFF"/>
        </w:rPr>
        <w:t>,</w:t>
      </w:r>
      <w:r w:rsidRPr="00B83BB8">
        <w:rPr>
          <w:rStyle w:val="apple-converted-space"/>
          <w:i/>
          <w:color w:val="000000"/>
          <w:shd w:val="clear" w:color="auto" w:fill="FFFFFF"/>
        </w:rPr>
        <w:t> </w:t>
      </w:r>
      <w:r w:rsidRPr="00B83BB8">
        <w:rPr>
          <w:b/>
          <w:bCs/>
          <w:i/>
          <w:color w:val="000000"/>
          <w:shd w:val="clear" w:color="auto" w:fill="FFFFFF"/>
        </w:rPr>
        <w:t>much</w:t>
      </w:r>
      <w:r w:rsidRPr="00B83BB8">
        <w:rPr>
          <w:rStyle w:val="apple-converted-space"/>
          <w:i/>
          <w:color w:val="000000"/>
          <w:shd w:val="clear" w:color="auto" w:fill="FFFFFF"/>
        </w:rPr>
        <w:t> </w:t>
      </w:r>
      <w:r w:rsidRPr="00B83BB8">
        <w:rPr>
          <w:i/>
          <w:color w:val="000000"/>
          <w:shd w:val="clear" w:color="auto" w:fill="FFFFFF"/>
        </w:rPr>
        <w:t>more will be asked</w:t>
      </w:r>
      <w:r w:rsidRPr="00B83BB8">
        <w:rPr>
          <w:rFonts w:ascii="Verdana" w:hAnsi="Verdana"/>
          <w:i/>
          <w:color w:val="000000"/>
          <w:shd w:val="clear" w:color="auto" w:fill="FFFFFF"/>
        </w:rPr>
        <w:t>.”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r w:rsidRPr="00F86087">
        <w:t>A Christian attitude in all situations will certainly go a long way towards developing a leadership role. 8</w:t>
      </w:r>
      <w:r w:rsidRPr="00F86087">
        <w:rPr>
          <w:vertAlign w:val="superscript"/>
        </w:rPr>
        <w:t>th</w:t>
      </w:r>
      <w:r w:rsidRPr="00F86087">
        <w:t xml:space="preserve"> grade classroom expectations are summarized in four main points regardless of which teacher or adult is in or absent from the classroom or which classroom you are in: </w:t>
      </w:r>
      <w:r w:rsidRPr="00F86087">
        <w:br/>
      </w:r>
    </w:p>
    <w:p w:rsidR="00C10E46" w:rsidRDefault="00C10E46" w:rsidP="00C10E46">
      <w:pPr>
        <w:ind w:left="720"/>
        <w:rPr>
          <w:i/>
        </w:rPr>
      </w:pPr>
      <w:r w:rsidRPr="00750A54">
        <w:t xml:space="preserve">1.  Students will show </w:t>
      </w:r>
      <w:r w:rsidRPr="00750A54">
        <w:rPr>
          <w:b/>
        </w:rPr>
        <w:t>respect</w:t>
      </w:r>
      <w:r w:rsidRPr="00750A54">
        <w:t>.</w:t>
      </w:r>
      <w:r>
        <w:t xml:space="preserve"> (Phi</w:t>
      </w:r>
      <w:r w:rsidRPr="00750A54">
        <w:t>li</w:t>
      </w:r>
      <w:r>
        <w:t>p</w:t>
      </w:r>
      <w:r w:rsidRPr="00750A54">
        <w:t>pians 2:4-5)</w:t>
      </w:r>
      <w:r>
        <w:rPr>
          <w:b/>
        </w:rPr>
        <w:t xml:space="preserve"> </w:t>
      </w:r>
    </w:p>
    <w:p w:rsidR="00C10E46" w:rsidRPr="00750A54" w:rsidRDefault="00C10E46" w:rsidP="00C10E46">
      <w:pPr>
        <w:numPr>
          <w:ilvl w:val="1"/>
          <w:numId w:val="1"/>
        </w:numPr>
        <w:rPr>
          <w:b/>
          <w:i/>
        </w:rPr>
      </w:pPr>
      <w:r w:rsidRPr="00750A54">
        <w:rPr>
          <w:b/>
        </w:rPr>
        <w:t>To Jesus and His word.</w:t>
      </w:r>
      <w:r w:rsidRPr="00750A54">
        <w:rPr>
          <w:b/>
          <w:i/>
        </w:rPr>
        <w:t xml:space="preserve"> </w:t>
      </w:r>
    </w:p>
    <w:p w:rsidR="00C10E46" w:rsidRDefault="00C10E46" w:rsidP="00C10E46">
      <w:pPr>
        <w:numPr>
          <w:ilvl w:val="1"/>
          <w:numId w:val="1"/>
        </w:numPr>
        <w:rPr>
          <w:b/>
        </w:rPr>
      </w:pPr>
      <w:r>
        <w:rPr>
          <w:b/>
        </w:rPr>
        <w:t>In thoughts, words, deeds</w:t>
      </w:r>
    </w:p>
    <w:p w:rsidR="00C10E46" w:rsidRDefault="00C10E46" w:rsidP="00C10E46">
      <w:pPr>
        <w:numPr>
          <w:ilvl w:val="1"/>
          <w:numId w:val="1"/>
        </w:numPr>
        <w:rPr>
          <w:b/>
        </w:rPr>
      </w:pPr>
      <w:r>
        <w:rPr>
          <w:b/>
        </w:rPr>
        <w:t>F</w:t>
      </w:r>
      <w:r w:rsidRPr="00D619AC">
        <w:rPr>
          <w:b/>
        </w:rPr>
        <w:t xml:space="preserve">or fellow classmates and adults. </w:t>
      </w:r>
    </w:p>
    <w:p w:rsidR="00C10E46" w:rsidRDefault="00C10E46" w:rsidP="00C10E46">
      <w:pPr>
        <w:numPr>
          <w:ilvl w:val="1"/>
          <w:numId w:val="1"/>
        </w:numPr>
        <w:rPr>
          <w:b/>
        </w:rPr>
      </w:pPr>
      <w:r w:rsidRPr="00D619AC">
        <w:rPr>
          <w:b/>
        </w:rPr>
        <w:t>Be aware of others’ feelings.</w:t>
      </w:r>
    </w:p>
    <w:p w:rsidR="00C10E46" w:rsidRDefault="00C10E46" w:rsidP="00C10E46">
      <w:pPr>
        <w:numPr>
          <w:ilvl w:val="1"/>
          <w:numId w:val="1"/>
        </w:numPr>
        <w:rPr>
          <w:b/>
        </w:rPr>
      </w:pPr>
      <w:r>
        <w:rPr>
          <w:b/>
        </w:rPr>
        <w:t>To our building.</w:t>
      </w:r>
    </w:p>
    <w:p w:rsidR="00C10E46" w:rsidRPr="00D619AC" w:rsidRDefault="00C10E46" w:rsidP="00C10E46">
      <w:pPr>
        <w:numPr>
          <w:ilvl w:val="1"/>
          <w:numId w:val="1"/>
        </w:numPr>
        <w:rPr>
          <w:b/>
        </w:rPr>
      </w:pPr>
      <w:r>
        <w:rPr>
          <w:b/>
        </w:rPr>
        <w:t>To each other’s property.</w:t>
      </w:r>
    </w:p>
    <w:p w:rsidR="00C10E46" w:rsidRDefault="00C10E46" w:rsidP="00C10E46">
      <w:pPr>
        <w:numPr>
          <w:ilvl w:val="1"/>
          <w:numId w:val="1"/>
        </w:numPr>
        <w:rPr>
          <w:b/>
        </w:rPr>
      </w:pPr>
      <w:r w:rsidRPr="00D619AC">
        <w:rPr>
          <w:b/>
        </w:rPr>
        <w:t>Keep your hands and feet to yourself.</w:t>
      </w:r>
    </w:p>
    <w:p w:rsidR="00C10E46" w:rsidRDefault="00C10E46" w:rsidP="00C10E46">
      <w:pPr>
        <w:ind w:left="720"/>
        <w:rPr>
          <w:i/>
        </w:rPr>
      </w:pPr>
      <w:r w:rsidRPr="00F3094E">
        <w:rPr>
          <w:i/>
        </w:rPr>
        <w:t>We are all children of God. This is our natural response for wh</w:t>
      </w:r>
      <w:r>
        <w:rPr>
          <w:i/>
        </w:rPr>
        <w:t>at Christ did</w:t>
      </w:r>
      <w:r w:rsidRPr="00F3094E">
        <w:rPr>
          <w:i/>
        </w:rPr>
        <w:t xml:space="preserve"> for us. He loves us (respects us) enough to put his life on the cross. And he’s done that for everyone, not just the cool people, rich people,</w:t>
      </w:r>
      <w:r>
        <w:rPr>
          <w:i/>
        </w:rPr>
        <w:t xml:space="preserve"> beautiful people, or smart people.</w:t>
      </w:r>
    </w:p>
    <w:p w:rsidR="00C10E46" w:rsidRPr="00750A54" w:rsidRDefault="00C10E46" w:rsidP="00C10E46">
      <w:pPr>
        <w:ind w:left="720"/>
        <w:rPr>
          <w:i/>
        </w:rPr>
      </w:pPr>
      <w:r w:rsidRPr="00750A54">
        <w:t>2</w:t>
      </w:r>
      <w:r>
        <w:rPr>
          <w:b/>
        </w:rPr>
        <w:t xml:space="preserve">.  </w:t>
      </w:r>
      <w:r w:rsidRPr="00750A54">
        <w:t xml:space="preserve">Students will strive to </w:t>
      </w:r>
      <w:r w:rsidRPr="00750A54">
        <w:rPr>
          <w:b/>
        </w:rPr>
        <w:t>work hard</w:t>
      </w:r>
      <w:r w:rsidRPr="00750A54">
        <w:t xml:space="preserve"> in everything. </w:t>
      </w:r>
      <w:r>
        <w:t xml:space="preserve">(Colossians 3:23) </w:t>
      </w:r>
      <w:r>
        <w:rPr>
          <w:i/>
        </w:rPr>
        <w:t xml:space="preserve">Always give </w:t>
      </w:r>
      <w:r w:rsidRPr="00750A54">
        <w:rPr>
          <w:b/>
          <w:i/>
        </w:rPr>
        <w:t>your</w:t>
      </w:r>
      <w:r>
        <w:rPr>
          <w:b/>
          <w:i/>
        </w:rPr>
        <w:br/>
      </w:r>
      <w:r>
        <w:rPr>
          <w:i/>
        </w:rPr>
        <w:t xml:space="preserve">     best effort, and resist any temptation at laziness, carelessness, or cheating. </w:t>
      </w:r>
      <w:r>
        <w:t xml:space="preserve"> </w:t>
      </w:r>
    </w:p>
    <w:p w:rsidR="00C10E46" w:rsidRPr="006A3E49" w:rsidRDefault="00C10E46" w:rsidP="00C10E46">
      <w:pPr>
        <w:ind w:left="720"/>
        <w:rPr>
          <w:i/>
        </w:rPr>
      </w:pPr>
      <w:r w:rsidRPr="00750A54">
        <w:t>3.</w:t>
      </w:r>
      <w:r>
        <w:rPr>
          <w:b/>
        </w:rPr>
        <w:t xml:space="preserve">  </w:t>
      </w:r>
      <w:r w:rsidRPr="00750A54">
        <w:t xml:space="preserve">Students will </w:t>
      </w:r>
      <w:r>
        <w:t>“</w:t>
      </w:r>
      <w:r w:rsidRPr="00750A54">
        <w:rPr>
          <w:b/>
        </w:rPr>
        <w:t>encourage</w:t>
      </w:r>
      <w:r>
        <w:t xml:space="preserve"> one another and build each other up” (1 Thessalonians 5:11)</w:t>
      </w:r>
      <w:r>
        <w:br/>
        <w:t xml:space="preserve">     </w:t>
      </w:r>
      <w:r>
        <w:rPr>
          <w:i/>
        </w:rPr>
        <w:t>There is no place for destructive comments, harassing, or name calling; rather pray</w:t>
      </w:r>
      <w:r>
        <w:rPr>
          <w:i/>
        </w:rPr>
        <w:br/>
        <w:t xml:space="preserve">     for each other and be spokespersons for each other. </w:t>
      </w:r>
    </w:p>
    <w:p w:rsidR="00C10E46" w:rsidRPr="002063EB" w:rsidRDefault="00C10E46" w:rsidP="00C10E46">
      <w:pPr>
        <w:ind w:left="720"/>
        <w:rPr>
          <w:i/>
        </w:rPr>
      </w:pPr>
      <w:r w:rsidRPr="00750A54">
        <w:t>4.</w:t>
      </w:r>
      <w:r>
        <w:rPr>
          <w:b/>
        </w:rPr>
        <w:t xml:space="preserve">  </w:t>
      </w:r>
      <w:r w:rsidRPr="006A3E49">
        <w:t>Students will</w:t>
      </w:r>
      <w:r>
        <w:rPr>
          <w:b/>
        </w:rPr>
        <w:t xml:space="preserve"> lead by example. </w:t>
      </w:r>
      <w:r>
        <w:t xml:space="preserve">(Ephesians 5:1-2) </w:t>
      </w:r>
      <w:r>
        <w:rPr>
          <w:i/>
        </w:rPr>
        <w:t>In all they do, students will strive to</w:t>
      </w:r>
      <w:r>
        <w:rPr>
          <w:i/>
        </w:rPr>
        <w:br/>
        <w:t xml:space="preserve">     follow Christ’s example whether in speech, actions, dress, or attitude. </w:t>
      </w:r>
    </w:p>
    <w:p w:rsidR="00C10E46" w:rsidRPr="00F86087" w:rsidRDefault="00C10E46" w:rsidP="00C10E46">
      <w:pPr>
        <w:rPr>
          <w:b/>
        </w:rPr>
      </w:pPr>
    </w:p>
    <w:p w:rsidR="00C10E46" w:rsidRDefault="00C10E46" w:rsidP="00C10E46">
      <w:pPr>
        <w:jc w:val="center"/>
        <w:rPr>
          <w:b/>
          <w:sz w:val="22"/>
          <w:szCs w:val="22"/>
        </w:rPr>
      </w:pPr>
    </w:p>
    <w:p w:rsidR="00C10E46" w:rsidRDefault="00C10E46" w:rsidP="00C10E4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If a Student Chooses to Break a Rule</w:t>
      </w:r>
    </w:p>
    <w:p w:rsidR="00C10E46" w:rsidRPr="00C907C6" w:rsidRDefault="00C10E46" w:rsidP="00C10E46">
      <w:pPr>
        <w:rPr>
          <w:sz w:val="22"/>
          <w:szCs w:val="22"/>
        </w:rPr>
      </w:pPr>
    </w:p>
    <w:p w:rsidR="00C10E46" w:rsidRDefault="00C10E46" w:rsidP="00C10E46">
      <w:r w:rsidRPr="00C907C6">
        <w:rPr>
          <w:b/>
          <w:i/>
        </w:rPr>
        <w:t>First Time:</w:t>
      </w:r>
      <w:r>
        <w:tab/>
      </w:r>
      <w:r>
        <w:tab/>
      </w:r>
      <w:r>
        <w:tab/>
        <w:t>Verbal Warning</w:t>
      </w:r>
    </w:p>
    <w:p w:rsidR="00C10E46" w:rsidRDefault="00C10E46" w:rsidP="00C10E46">
      <w:r w:rsidRPr="00C907C6">
        <w:rPr>
          <w:b/>
          <w:i/>
        </w:rPr>
        <w:t>Second Time:</w:t>
      </w:r>
      <w:r>
        <w:t xml:space="preserve"> </w:t>
      </w:r>
      <w:r>
        <w:tab/>
      </w:r>
      <w:r>
        <w:tab/>
      </w:r>
      <w:r>
        <w:tab/>
        <w:t>Name on Board</w:t>
      </w:r>
    </w:p>
    <w:p w:rsidR="00C10E46" w:rsidRDefault="00C10E46" w:rsidP="00C10E46">
      <w:r>
        <w:tab/>
      </w:r>
      <w:r>
        <w:tab/>
      </w:r>
      <w:r>
        <w:tab/>
      </w:r>
      <w:r>
        <w:tab/>
      </w:r>
      <w:r>
        <w:tab/>
      </w:r>
      <w:proofErr w:type="gramStart"/>
      <w:r>
        <w:t>a.  5</w:t>
      </w:r>
      <w:proofErr w:type="gramEnd"/>
      <w:r>
        <w:t xml:space="preserve"> minutes of recess lost, behavior notice sent home</w:t>
      </w:r>
    </w:p>
    <w:p w:rsidR="00C10E46" w:rsidRDefault="00C10E46" w:rsidP="00C10E46">
      <w:r w:rsidRPr="00C907C6">
        <w:rPr>
          <w:b/>
          <w:i/>
        </w:rPr>
        <w:t>Third Time:</w:t>
      </w:r>
      <w:r>
        <w:tab/>
      </w:r>
      <w:r>
        <w:tab/>
      </w:r>
      <w:r>
        <w:tab/>
        <w:t>Check behind name</w:t>
      </w:r>
    </w:p>
    <w:p w:rsidR="00C10E46" w:rsidRDefault="00C10E46" w:rsidP="00C10E46">
      <w:r>
        <w:tab/>
      </w:r>
      <w:r>
        <w:tab/>
      </w:r>
      <w:r>
        <w:tab/>
      </w:r>
      <w:r>
        <w:tab/>
      </w:r>
      <w:r>
        <w:tab/>
      </w:r>
      <w:proofErr w:type="gramStart"/>
      <w:r>
        <w:t>a.  10</w:t>
      </w:r>
      <w:proofErr w:type="gramEnd"/>
      <w:r>
        <w:t xml:space="preserve"> minutes of recess lost, behavior notice sent home</w:t>
      </w:r>
    </w:p>
    <w:p w:rsidR="00C10E46" w:rsidRDefault="00C10E46" w:rsidP="00C10E46">
      <w:r w:rsidRPr="00C907C6">
        <w:rPr>
          <w:b/>
          <w:i/>
        </w:rPr>
        <w:t>Fourth Time:</w:t>
      </w:r>
      <w:r>
        <w:tab/>
      </w:r>
      <w:r>
        <w:tab/>
      </w:r>
      <w:r>
        <w:tab/>
        <w:t>Check behind name</w:t>
      </w:r>
    </w:p>
    <w:p w:rsidR="00C10E46" w:rsidRDefault="00C10E46" w:rsidP="00C10E46">
      <w:r>
        <w:tab/>
      </w:r>
      <w:r>
        <w:tab/>
      </w:r>
      <w:r>
        <w:tab/>
      </w:r>
      <w:r>
        <w:tab/>
      </w:r>
      <w:r>
        <w:tab/>
      </w:r>
      <w:proofErr w:type="gramStart"/>
      <w:r>
        <w:t>a.  15</w:t>
      </w:r>
      <w:proofErr w:type="gramEnd"/>
      <w:r>
        <w:t xml:space="preserve"> minutes of recess lost, behavior notice sent home</w:t>
      </w:r>
    </w:p>
    <w:p w:rsidR="00C10E46" w:rsidRDefault="00C10E46" w:rsidP="00C10E46">
      <w:r>
        <w:tab/>
      </w:r>
      <w:r>
        <w:tab/>
      </w:r>
      <w:r>
        <w:tab/>
      </w:r>
      <w:r>
        <w:tab/>
      </w:r>
      <w:r>
        <w:tab/>
      </w:r>
      <w:proofErr w:type="gramStart"/>
      <w:r>
        <w:t>b.  Sent</w:t>
      </w:r>
      <w:proofErr w:type="gramEnd"/>
      <w:r>
        <w:t xml:space="preserve"> to principal’s office</w:t>
      </w:r>
    </w:p>
    <w:p w:rsidR="00C10E46" w:rsidRDefault="00C10E46" w:rsidP="00C10E46">
      <w:r w:rsidRPr="00C907C6">
        <w:rPr>
          <w:b/>
          <w:i/>
        </w:rPr>
        <w:lastRenderedPageBreak/>
        <w:t>Severe Disruptions:</w:t>
      </w:r>
      <w:r>
        <w:tab/>
      </w:r>
      <w:r>
        <w:tab/>
        <w:t>Student sent to principal’s office immediately.</w:t>
      </w:r>
    </w:p>
    <w:p w:rsidR="00C10E46" w:rsidRPr="008274A2" w:rsidRDefault="00C10E46" w:rsidP="00C10E46">
      <w:pPr>
        <w:rPr>
          <w:b/>
          <w:i/>
        </w:rPr>
      </w:pPr>
      <w:r w:rsidRPr="008274A2">
        <w:rPr>
          <w:b/>
          <w:i/>
        </w:rPr>
        <w:t>Discipline Detentions:</w:t>
      </w:r>
      <w:r w:rsidRPr="008274A2">
        <w:rPr>
          <w:b/>
          <w:i/>
        </w:rPr>
        <w:tab/>
      </w:r>
      <w:r w:rsidRPr="008274A2">
        <w:rPr>
          <w:b/>
          <w:i/>
        </w:rPr>
        <w:tab/>
      </w:r>
    </w:p>
    <w:p w:rsidR="00C10E46" w:rsidRDefault="00C10E46" w:rsidP="00C10E46">
      <w:r>
        <w:tab/>
        <w:t>1.  Name on the board 3 times in one day.</w:t>
      </w:r>
    </w:p>
    <w:p w:rsidR="00C10E46" w:rsidRDefault="00C10E46" w:rsidP="00C10E46">
      <w:r>
        <w:tab/>
        <w:t>2.  Name on the board 3 consecutive days.</w:t>
      </w:r>
    </w:p>
    <w:p w:rsidR="00C10E46" w:rsidRDefault="00C10E46" w:rsidP="00C10E46">
      <w:r>
        <w:tab/>
        <w:t xml:space="preserve">3.  Name on the board every five times over the course of the quarter. </w:t>
      </w:r>
    </w:p>
    <w:p w:rsidR="00C4507D" w:rsidRDefault="00C4507D"/>
    <w:sectPr w:rsidR="00C4507D" w:rsidSect="00C45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17810"/>
    <w:multiLevelType w:val="hybridMultilevel"/>
    <w:tmpl w:val="B2F6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0E46"/>
    <w:rsid w:val="00C10E46"/>
    <w:rsid w:val="00C4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10E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2041</Characters>
  <Application>Microsoft Office Word</Application>
  <DocSecurity>0</DocSecurity>
  <Lines>17</Lines>
  <Paragraphs>4</Paragraphs>
  <ScaleCrop>false</ScaleCrop>
  <Company>St. John's Lutheran School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Edgington</dc:creator>
  <cp:lastModifiedBy>Kim Edgington</cp:lastModifiedBy>
  <cp:revision>1</cp:revision>
  <dcterms:created xsi:type="dcterms:W3CDTF">2015-06-08T17:49:00Z</dcterms:created>
  <dcterms:modified xsi:type="dcterms:W3CDTF">2015-06-08T17:53:00Z</dcterms:modified>
</cp:coreProperties>
</file>